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7C" w:rsidRDefault="0093187C">
      <w:pPr>
        <w:spacing w:line="240" w:lineRule="auto"/>
        <w:jc w:val="center"/>
      </w:pPr>
    </w:p>
    <w:p w:rsidR="0093187C" w:rsidRDefault="0093187C">
      <w:pPr>
        <w:tabs>
          <w:tab w:val="left" w:pos="7371"/>
        </w:tabs>
        <w:spacing w:line="240" w:lineRule="auto"/>
        <w:jc w:val="right"/>
        <w:rPr>
          <w:b/>
        </w:rPr>
      </w:pPr>
      <w:r>
        <w:tab/>
      </w:r>
      <w:r>
        <w:rPr>
          <w:b/>
        </w:rPr>
        <w:t>Al SINDACO DEL COMUNE DI MONTEBELLUNA</w:t>
      </w:r>
    </w:p>
    <w:p w:rsidR="0093187C" w:rsidRDefault="0093187C">
      <w:pPr>
        <w:tabs>
          <w:tab w:val="left" w:pos="7371"/>
        </w:tabs>
        <w:spacing w:line="240" w:lineRule="auto"/>
        <w:jc w:val="right"/>
        <w:rPr>
          <w:b/>
        </w:rPr>
      </w:pPr>
      <w:r>
        <w:rPr>
          <w:b/>
        </w:rPr>
        <w:br/>
        <w:t>Al DIRIGENTE DEL 3° SETTORE</w:t>
      </w:r>
    </w:p>
    <w:p w:rsidR="0093187C" w:rsidRDefault="0093187C">
      <w:pPr>
        <w:tabs>
          <w:tab w:val="left" w:pos="7371"/>
        </w:tabs>
        <w:spacing w:line="240" w:lineRule="auto"/>
        <w:jc w:val="right"/>
        <w:rPr>
          <w:b/>
        </w:rPr>
      </w:pPr>
      <w:r>
        <w:rPr>
          <w:b/>
        </w:rPr>
        <w:t>GOVERNO E GESTIONE</w:t>
      </w:r>
    </w:p>
    <w:p w:rsidR="0093187C" w:rsidRDefault="0093187C">
      <w:pPr>
        <w:tabs>
          <w:tab w:val="left" w:pos="7371"/>
        </w:tabs>
        <w:spacing w:line="240" w:lineRule="auto"/>
        <w:jc w:val="right"/>
        <w:rPr>
          <w:b/>
        </w:rPr>
      </w:pPr>
      <w:r>
        <w:rPr>
          <w:b/>
        </w:rPr>
        <w:t>DEL TERRITORIO</w:t>
      </w:r>
    </w:p>
    <w:p w:rsidR="0093187C" w:rsidRDefault="0093187C">
      <w:pPr>
        <w:tabs>
          <w:tab w:val="left" w:pos="7371"/>
        </w:tabs>
        <w:spacing w:line="240" w:lineRule="auto"/>
        <w:jc w:val="right"/>
      </w:pPr>
    </w:p>
    <w:p w:rsidR="0093187C" w:rsidRDefault="0093187C">
      <w:pPr>
        <w:tabs>
          <w:tab w:val="left" w:pos="7371"/>
        </w:tabs>
        <w:spacing w:line="240" w:lineRule="auto"/>
        <w:jc w:val="right"/>
        <w:rPr>
          <w:b/>
        </w:rPr>
      </w:pPr>
      <w:r>
        <w:rPr>
          <w:b/>
        </w:rPr>
        <w:t>CORSO MAZZINI, 118</w:t>
      </w:r>
    </w:p>
    <w:p w:rsidR="0093187C" w:rsidRDefault="0093187C">
      <w:pPr>
        <w:tabs>
          <w:tab w:val="left" w:pos="7371"/>
        </w:tabs>
        <w:spacing w:line="240" w:lineRule="auto"/>
        <w:jc w:val="right"/>
        <w:rPr>
          <w:b/>
        </w:rPr>
      </w:pPr>
      <w:r>
        <w:rPr>
          <w:b/>
        </w:rPr>
        <w:t>31044 MONTEBELLUNA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4"/>
          <w:szCs w:val="24"/>
        </w:rPr>
      </w:pPr>
    </w:p>
    <w:p w:rsidR="0093187C" w:rsidRDefault="0093187C">
      <w:pPr>
        <w:autoSpaceDE w:val="0"/>
        <w:autoSpaceDN w:val="0"/>
        <w:adjustRightInd w:val="0"/>
        <w:spacing w:after="120" w:line="240" w:lineRule="auto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Cs w:val="22"/>
        </w:rPr>
        <w:t xml:space="preserve">RICHIESTA DI RICLASSIFICAZIONE DI AREA EDIFICABILE (ART. 7 L.R. N. 4 del 16/03/2015) </w:t>
      </w:r>
    </w:p>
    <w:p w:rsidR="0093187C" w:rsidRDefault="0093187C">
      <w:pPr>
        <w:autoSpaceDE w:val="0"/>
        <w:autoSpaceDN w:val="0"/>
        <w:adjustRightInd w:val="0"/>
        <w:spacing w:before="120" w:line="240" w:lineRule="auto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Il/la sottoscritto/a ________________________________________________________________ 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DICHIARA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ai sensi degli artt.46-47 del D.P.R. n°445/2000 e </w:t>
      </w:r>
      <w:proofErr w:type="spellStart"/>
      <w:r>
        <w:rPr>
          <w:rFonts w:cs="Arial"/>
          <w:color w:val="000000"/>
          <w:szCs w:val="22"/>
        </w:rPr>
        <w:t>s.m.i.</w:t>
      </w:r>
      <w:proofErr w:type="spellEnd"/>
      <w:r>
        <w:rPr>
          <w:rFonts w:cs="Arial"/>
          <w:color w:val="000000"/>
          <w:szCs w:val="22"/>
        </w:rPr>
        <w:t xml:space="preserve"> e consapevole delle sanzioni penali previste dal successivo art.76 in caso di dichiarazioni mendaci, formazione o uso di atti falsi, 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- di essere: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754"/>
        <w:gridCol w:w="1931"/>
        <w:gridCol w:w="2366"/>
        <w:gridCol w:w="2364"/>
      </w:tblGrid>
      <w:tr w:rsidR="0093187C">
        <w:trPr>
          <w:trHeight w:val="146"/>
        </w:trPr>
        <w:tc>
          <w:tcPr>
            <w:tcW w:w="2729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nato a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prov. 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il </w:t>
            </w:r>
          </w:p>
        </w:tc>
      </w:tr>
      <w:tr w:rsidR="0093187C">
        <w:trPr>
          <w:trHeight w:val="146"/>
        </w:trPr>
        <w:tc>
          <w:tcPr>
            <w:tcW w:w="2729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residente a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prov. 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CAP </w:t>
            </w:r>
          </w:p>
        </w:tc>
      </w:tr>
      <w:tr w:rsidR="0093187C">
        <w:trPr>
          <w:trHeight w:val="146"/>
        </w:trPr>
        <w:tc>
          <w:tcPr>
            <w:tcW w:w="38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via 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n. </w:t>
            </w:r>
          </w:p>
        </w:tc>
      </w:tr>
      <w:tr w:rsidR="0093187C">
        <w:trPr>
          <w:trHeight w:val="146"/>
        </w:trPr>
        <w:tc>
          <w:tcPr>
            <w:tcW w:w="18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C.F. </w:t>
            </w:r>
          </w:p>
        </w:tc>
        <w:tc>
          <w:tcPr>
            <w:tcW w:w="31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e-mail </w:t>
            </w:r>
          </w:p>
        </w:tc>
      </w:tr>
      <w:tr w:rsidR="0093187C">
        <w:trPr>
          <w:trHeight w:val="146"/>
        </w:trPr>
        <w:tc>
          <w:tcPr>
            <w:tcW w:w="18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tel. </w:t>
            </w:r>
          </w:p>
        </w:tc>
        <w:tc>
          <w:tcPr>
            <w:tcW w:w="31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fax. </w:t>
            </w:r>
          </w:p>
        </w:tc>
      </w:tr>
    </w:tbl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p w:rsidR="0093187C" w:rsidRDefault="0093187C">
      <w:pPr>
        <w:pStyle w:val="Default"/>
      </w:pPr>
      <w:r>
        <w:rPr>
          <w:b/>
          <w:bCs/>
          <w:sz w:val="22"/>
          <w:szCs w:val="22"/>
        </w:rPr>
        <w:t>- di presentare richiesta in qualità di: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4117"/>
        <w:gridCol w:w="3149"/>
        <w:gridCol w:w="3149"/>
      </w:tblGrid>
      <w:tr w:rsidR="0093187C">
        <w:trPr>
          <w:trHeight w:val="272"/>
        </w:trPr>
        <w:tc>
          <w:tcPr>
            <w:tcW w:w="197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Wingdings 2" w:hAnsi="Wingdings 2"/>
              </w:rPr>
              <w:sym w:font="Symbol" w:char="F080"/>
            </w:r>
            <w:r>
              <w:rPr>
                <w:rFonts w:ascii="Wingdings 2" w:hAnsi="Wingdings 2"/>
              </w:rPr>
              <w:t></w:t>
            </w:r>
            <w:r>
              <w:rPr>
                <w:sz w:val="22"/>
                <w:szCs w:val="22"/>
              </w:rPr>
              <w:t xml:space="preserve">proprietario/comproprietario </w:t>
            </w: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/>
              </w:rPr>
              <w:sym w:font="Symbol" w:char="F080"/>
            </w:r>
            <w:r>
              <w:rPr>
                <w:rFonts w:ascii="Wingdings 2" w:hAnsi="Wingdings 2"/>
              </w:rPr>
              <w:t></w:t>
            </w:r>
            <w:r>
              <w:rPr>
                <w:sz w:val="22"/>
                <w:szCs w:val="22"/>
              </w:rPr>
              <w:t xml:space="preserve">usufruttuario </w:t>
            </w: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/>
              </w:rPr>
              <w:sym w:font="Symbol" w:char="F080"/>
            </w:r>
            <w:r>
              <w:rPr>
                <w:rFonts w:ascii="Wingdings 2" w:hAnsi="Wingdings 2"/>
              </w:rPr>
              <w:t></w:t>
            </w:r>
            <w:r>
              <w:rPr>
                <w:sz w:val="22"/>
                <w:szCs w:val="22"/>
              </w:rPr>
              <w:t xml:space="preserve">legale rappresentante </w:t>
            </w:r>
          </w:p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________________ </w:t>
            </w:r>
          </w:p>
        </w:tc>
      </w:tr>
    </w:tbl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943"/>
        <w:gridCol w:w="3235"/>
        <w:gridCol w:w="3237"/>
      </w:tblGrid>
      <w:tr w:rsidR="0093187C">
        <w:trPr>
          <w:trHeight w:val="146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Da compilare per le persone giuridiche </w:t>
            </w:r>
          </w:p>
        </w:tc>
      </w:tr>
      <w:tr w:rsidR="0093187C">
        <w:trPr>
          <w:trHeight w:val="146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ditta </w:t>
            </w:r>
          </w:p>
        </w:tc>
      </w:tr>
      <w:tr w:rsidR="0093187C">
        <w:trPr>
          <w:trHeight w:val="146"/>
        </w:trPr>
        <w:tc>
          <w:tcPr>
            <w:tcW w:w="18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 a </w:t>
            </w:r>
          </w:p>
        </w:tc>
        <w:tc>
          <w:tcPr>
            <w:tcW w:w="1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prov. 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 </w:t>
            </w:r>
          </w:p>
        </w:tc>
      </w:tr>
      <w:tr w:rsidR="0093187C">
        <w:trPr>
          <w:trHeight w:val="146"/>
        </w:trPr>
        <w:tc>
          <w:tcPr>
            <w:tcW w:w="18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31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  <w:tr w:rsidR="0093187C">
        <w:trPr>
          <w:trHeight w:val="146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P.I. </w:t>
            </w:r>
          </w:p>
        </w:tc>
      </w:tr>
      <w:tr w:rsidR="0093187C">
        <w:trPr>
          <w:trHeight w:val="146"/>
        </w:trPr>
        <w:tc>
          <w:tcPr>
            <w:tcW w:w="189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31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fax. </w:t>
            </w:r>
          </w:p>
        </w:tc>
      </w:tr>
      <w:tr w:rsidR="0093187C">
        <w:trPr>
          <w:trHeight w:val="146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e-mail/pec </w:t>
            </w:r>
          </w:p>
        </w:tc>
      </w:tr>
    </w:tbl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p w:rsidR="0093187C" w:rsidRDefault="0093187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93187C" w:rsidRDefault="0093187C">
      <w:pPr>
        <w:pStyle w:val="Default"/>
        <w:jc w:val="center"/>
        <w:rPr>
          <w:b/>
          <w:bCs/>
          <w:sz w:val="22"/>
          <w:szCs w:val="22"/>
        </w:rPr>
      </w:pPr>
    </w:p>
    <w:p w:rsidR="0093187C" w:rsidRDefault="0093187C">
      <w:pPr>
        <w:pStyle w:val="Default"/>
        <w:jc w:val="both"/>
        <w:rPr>
          <w:rFonts w:ascii="Tahoma" w:hAnsi="Tahoma" w:cs="Tahoma"/>
          <w:b/>
          <w:szCs w:val="22"/>
        </w:rPr>
      </w:pPr>
      <w:r>
        <w:rPr>
          <w:b/>
          <w:sz w:val="22"/>
          <w:szCs w:val="22"/>
        </w:rPr>
        <w:t xml:space="preserve">la riclassificazione dell’area edificabile di seguito identificata, affinché sia privata della potenzialità edificatoria e riconosciuta </w:t>
      </w:r>
      <w:r>
        <w:rPr>
          <w:b/>
        </w:rPr>
        <w:t xml:space="preserve"> </w:t>
      </w:r>
      <w:r>
        <w:rPr>
          <w:b/>
          <w:sz w:val="22"/>
          <w:szCs w:val="22"/>
        </w:rPr>
        <w:t>inedificabile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947"/>
        <w:gridCol w:w="3235"/>
        <w:gridCol w:w="3233"/>
      </w:tblGrid>
      <w:tr w:rsidR="0093187C">
        <w:trPr>
          <w:trHeight w:val="146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Identificazione dell’area </w:t>
            </w:r>
          </w:p>
        </w:tc>
      </w:tr>
      <w:tr w:rsidR="0093187C">
        <w:trPr>
          <w:trHeight w:val="146"/>
        </w:trPr>
        <w:tc>
          <w:tcPr>
            <w:tcW w:w="344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ZTO da PI 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NTO </w:t>
            </w:r>
          </w:p>
        </w:tc>
      </w:tr>
      <w:tr w:rsidR="0093187C">
        <w:trPr>
          <w:trHeight w:val="146"/>
        </w:trPr>
        <w:tc>
          <w:tcPr>
            <w:tcW w:w="344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classificazione da PAT 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NTA </w:t>
            </w:r>
          </w:p>
        </w:tc>
      </w:tr>
      <w:tr w:rsidR="0093187C">
        <w:trPr>
          <w:trHeight w:val="146"/>
        </w:trPr>
        <w:tc>
          <w:tcPr>
            <w:tcW w:w="189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foglio catastale </w:t>
            </w:r>
          </w:p>
        </w:tc>
        <w:tc>
          <w:tcPr>
            <w:tcW w:w="31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mapp.li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3187C">
        <w:trPr>
          <w:trHeight w:val="146"/>
        </w:trPr>
        <w:tc>
          <w:tcPr>
            <w:tcW w:w="189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foglio catastale </w:t>
            </w:r>
          </w:p>
        </w:tc>
        <w:tc>
          <w:tcPr>
            <w:tcW w:w="31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mapp.li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3187C">
        <w:trPr>
          <w:trHeight w:val="146"/>
        </w:trPr>
        <w:tc>
          <w:tcPr>
            <w:tcW w:w="3448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87C" w:rsidRDefault="009318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</w:tbl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p w:rsidR="0093187C" w:rsidRDefault="0093187C">
      <w:pPr>
        <w:pStyle w:val="Default"/>
        <w:jc w:val="center"/>
        <w:rPr>
          <w:b/>
          <w:bCs/>
        </w:rPr>
      </w:pPr>
      <w:r>
        <w:rPr>
          <w:b/>
          <w:bCs/>
        </w:rPr>
        <w:t>DICHIARA</w:t>
      </w:r>
    </w:p>
    <w:p w:rsidR="0093187C" w:rsidRDefault="0093187C">
      <w:pPr>
        <w:pStyle w:val="Default"/>
        <w:jc w:val="center"/>
        <w:rPr>
          <w:b/>
          <w:bCs/>
        </w:rPr>
      </w:pPr>
    </w:p>
    <w:p w:rsidR="0093187C" w:rsidRDefault="0093187C">
      <w:pPr>
        <w:pStyle w:val="Default"/>
        <w:jc w:val="both"/>
        <w:rPr>
          <w:b/>
          <w:bCs/>
        </w:rPr>
      </w:pPr>
      <w:r>
        <w:rPr>
          <w:b/>
          <w:bCs/>
        </w:rPr>
        <w:t>di aver preso visione dell’avviso (art.7 della L.R. n°4 del 16/03/2015) e dei criteri per la riclassificazione delle aree edificabili assunti dall’Amministrazione Comunale.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p w:rsidR="0093187C" w:rsidRDefault="0093187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AUTORIZZA AL TRATTAMENTO DEI DATI PERSONALI </w:t>
      </w:r>
    </w:p>
    <w:p w:rsidR="0093187C" w:rsidRDefault="0093187C">
      <w:pPr>
        <w:pStyle w:val="Default"/>
        <w:jc w:val="center"/>
        <w:rPr>
          <w:sz w:val="22"/>
          <w:szCs w:val="22"/>
        </w:rPr>
      </w:pPr>
    </w:p>
    <w:p w:rsidR="0093187C" w:rsidRDefault="009318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13 del Codice in materia di protezione dei dati personale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196/2003, per le finalità istruttorie nel rispetto di leggi e regolamenti. Il trattamento dei dati avverrà presso il Comune di Montebelluna, con l’utilizzo di procedure anche informatizzate, nei modi e nei limiti necessari per perseguire le predette finalità; titolare del trattamento è il Comune di Montebelluna; responsabile del trattamento è il Dirigente del Settore Governo e gestione del Territorio e incaricati del trattamento sono tutti i dipendenti del Settore stesso; </w:t>
      </w:r>
    </w:p>
    <w:p w:rsidR="0093187C" w:rsidRDefault="0093187C">
      <w:pPr>
        <w:pStyle w:val="Default"/>
        <w:rPr>
          <w:sz w:val="22"/>
          <w:szCs w:val="22"/>
        </w:rPr>
      </w:pPr>
    </w:p>
    <w:p w:rsidR="0093187C" w:rsidRDefault="0093187C">
      <w:pPr>
        <w:pStyle w:val="Default"/>
        <w:rPr>
          <w:b/>
        </w:rPr>
      </w:pPr>
      <w:r>
        <w:rPr>
          <w:b/>
        </w:rPr>
        <w:t xml:space="preserve">ALLEGATI OBBLIGATORI: </w:t>
      </w:r>
    </w:p>
    <w:p w:rsidR="0093187C" w:rsidRDefault="0093187C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estratto di mappa catastale aggiornato con </w:t>
      </w:r>
      <w:proofErr w:type="spellStart"/>
      <w:r>
        <w:rPr>
          <w:sz w:val="22"/>
          <w:szCs w:val="22"/>
        </w:rPr>
        <w:t>perimetrata</w:t>
      </w:r>
      <w:proofErr w:type="spellEnd"/>
      <w:r>
        <w:rPr>
          <w:sz w:val="22"/>
          <w:szCs w:val="22"/>
        </w:rPr>
        <w:t xml:space="preserve"> l’area oggetto di richiesta; </w:t>
      </w:r>
    </w:p>
    <w:p w:rsidR="0093187C" w:rsidRDefault="0093187C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copia dell’atto di proprietà o visura catastale; </w:t>
      </w:r>
    </w:p>
    <w:p w:rsidR="0093187C" w:rsidRDefault="0093187C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copia del documento di identità, in corso di validità, di TUTTI i richiedenti; </w:t>
      </w:r>
    </w:p>
    <w:p w:rsidR="0093187C" w:rsidRDefault="0093187C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documentazione fotografica dello stato dei luoghi 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b/>
          <w:iCs/>
          <w:sz w:val="24"/>
          <w:szCs w:val="24"/>
        </w:rPr>
        <w:t>INFORMAZIONI E CONDIZIONI</w:t>
      </w:r>
    </w:p>
    <w:p w:rsidR="0093187C" w:rsidRDefault="009318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richiesta deve essere compilata in ogni sua parte e sottoscritta dal proprietario delle aree oggetto di richiesta e/o da tutti i comproprietari o titolari di altro diritto reale o personale; </w:t>
      </w:r>
      <w:r>
        <w:rPr>
          <w:sz w:val="22"/>
          <w:szCs w:val="22"/>
          <w:u w:val="single"/>
        </w:rPr>
        <w:t>non verranno valutate le richieste presentate da parte, anche se maggioritaria, dei comproprietari</w:t>
      </w:r>
      <w:r>
        <w:rPr>
          <w:sz w:val="22"/>
          <w:szCs w:val="22"/>
        </w:rPr>
        <w:t xml:space="preserve">. È obbligatorio allegare alla richiesta il documento di identità del proprietario delle aree oggetto di richiesta o di </w:t>
      </w:r>
      <w:r>
        <w:rPr>
          <w:sz w:val="22"/>
          <w:szCs w:val="22"/>
          <w:u w:val="single"/>
        </w:rPr>
        <w:t>tutti i comproprietari</w:t>
      </w:r>
      <w:r>
        <w:rPr>
          <w:sz w:val="22"/>
          <w:szCs w:val="22"/>
        </w:rPr>
        <w:t xml:space="preserve"> o titolari di altro diritto reale o personale. </w:t>
      </w:r>
    </w:p>
    <w:p w:rsidR="0093187C" w:rsidRDefault="009318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Dovrà essere allegato un estratto di mappa catastale in scala 1:2000 con evidenziazione del/dei mappali oggetto di richiesta. </w:t>
      </w:r>
    </w:p>
    <w:p w:rsidR="0093187C" w:rsidRDefault="009318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seguito della richiesta non verrà data risposta specifica, in quanto se compatibili con gli obiettivi di contenimento del consumo del suolo, tenuto conto degli indirizzi e contenuti presenti nella delibera di giunta comunale n. </w:t>
      </w:r>
      <w:r w:rsidR="00C879F1">
        <w:rPr>
          <w:sz w:val="22"/>
          <w:szCs w:val="22"/>
        </w:rPr>
        <w:t>8</w:t>
      </w:r>
      <w:r w:rsidR="00696FF0">
        <w:rPr>
          <w:sz w:val="22"/>
          <w:szCs w:val="22"/>
        </w:rPr>
        <w:t xml:space="preserve"> del 1</w:t>
      </w:r>
      <w:r w:rsidR="00C879F1">
        <w:rPr>
          <w:sz w:val="22"/>
          <w:szCs w:val="22"/>
        </w:rPr>
        <w:t>4</w:t>
      </w:r>
      <w:r w:rsidR="00696FF0">
        <w:rPr>
          <w:sz w:val="22"/>
          <w:szCs w:val="22"/>
        </w:rPr>
        <w:t>/01/201</w:t>
      </w:r>
      <w:r w:rsidR="00C879F1">
        <w:rPr>
          <w:sz w:val="22"/>
          <w:szCs w:val="22"/>
        </w:rPr>
        <w:t>9</w:t>
      </w:r>
      <w:r>
        <w:rPr>
          <w:sz w:val="22"/>
          <w:szCs w:val="22"/>
        </w:rPr>
        <w:t xml:space="preserve">, le riclassificazioni verranno recepite nel Piano degli Interventi con apposita Variante urbanistica ai sensi dell’ art. 18 della L.R. 11/2004. </w:t>
      </w:r>
    </w:p>
    <w:p w:rsidR="0093187C" w:rsidRDefault="009318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richiesta di riclassificazione può essere consegnata tramite mail PEC all’indirizzo </w:t>
      </w:r>
      <w:r>
        <w:rPr>
          <w:i/>
          <w:iCs/>
          <w:sz w:val="22"/>
          <w:szCs w:val="22"/>
        </w:rPr>
        <w:t>protocollo.comune.montebelluna.tv@pecveneto.it</w:t>
      </w:r>
      <w:r>
        <w:rPr>
          <w:sz w:val="22"/>
          <w:szCs w:val="22"/>
        </w:rPr>
        <w:t xml:space="preserve">, oppure a mano presso il Servizio Incontracomune al primo piano del Municipio 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>
        <w:rPr>
          <w:szCs w:val="22"/>
        </w:rPr>
        <w:t>Si dichiara che quanto trascritto nel presente modulo risponde al vero.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>
        <w:rPr>
          <w:szCs w:val="22"/>
        </w:rPr>
        <w:t>Montebelluna, 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FIRMA del proprietario/a </w:t>
      </w:r>
      <w:r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e/o di tutti i comproprietari o aventi titolo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</w:t>
      </w: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93187C" w:rsidRDefault="0093187C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sectPr w:rsidR="0093187C">
      <w:headerReference w:type="default" r:id="rId7"/>
      <w:footerReference w:type="default" r:id="rId8"/>
      <w:type w:val="continuous"/>
      <w:pgSz w:w="11901" w:h="16840" w:code="9"/>
      <w:pgMar w:top="1021" w:right="851" w:bottom="1134" w:left="851" w:header="567" w:footer="2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D4" w:rsidRDefault="003E34D4">
      <w:pPr>
        <w:spacing w:line="240" w:lineRule="auto"/>
      </w:pPr>
      <w:r>
        <w:separator/>
      </w:r>
    </w:p>
  </w:endnote>
  <w:endnote w:type="continuationSeparator" w:id="0">
    <w:p w:rsidR="003E34D4" w:rsidRDefault="003E3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9" w:type="dxa"/>
      <w:jc w:val="right"/>
      <w:tblInd w:w="-4696" w:type="dxa"/>
      <w:tblCellMar>
        <w:left w:w="70" w:type="dxa"/>
        <w:right w:w="70" w:type="dxa"/>
      </w:tblCellMar>
      <w:tblLook w:val="0000"/>
    </w:tblPr>
    <w:tblGrid>
      <w:gridCol w:w="7317"/>
      <w:gridCol w:w="2952"/>
    </w:tblGrid>
    <w:tr w:rsidR="0093187C">
      <w:trPr>
        <w:cantSplit/>
        <w:trHeight w:val="522"/>
        <w:jc w:val="right"/>
      </w:trPr>
      <w:tc>
        <w:tcPr>
          <w:tcW w:w="7317" w:type="dxa"/>
          <w:vAlign w:val="bottom"/>
        </w:tcPr>
        <w:p w:rsidR="0093187C" w:rsidRDefault="0093187C">
          <w:pPr>
            <w:tabs>
              <w:tab w:val="left" w:pos="5387"/>
            </w:tabs>
            <w:jc w:val="left"/>
            <w:rPr>
              <w:rFonts w:cs="Arial"/>
              <w:b/>
              <w:noProof/>
              <w:color w:val="0040B3"/>
              <w:sz w:val="20"/>
            </w:rPr>
          </w:pPr>
        </w:p>
      </w:tc>
      <w:tc>
        <w:tcPr>
          <w:tcW w:w="2952" w:type="dxa"/>
          <w:vAlign w:val="center"/>
        </w:tcPr>
        <w:p w:rsidR="0093187C" w:rsidRDefault="0093187C">
          <w:pPr>
            <w:tabs>
              <w:tab w:val="left" w:pos="5387"/>
            </w:tabs>
            <w:jc w:val="center"/>
            <w:rPr>
              <w:rFonts w:cs="Arial"/>
              <w:b/>
              <w:color w:val="0040B3"/>
            </w:rPr>
          </w:pPr>
        </w:p>
      </w:tc>
    </w:tr>
  </w:tbl>
  <w:p w:rsidR="0093187C" w:rsidRDefault="0093187C">
    <w:pPr>
      <w:tabs>
        <w:tab w:val="left" w:pos="5670"/>
        <w:tab w:val="left" w:pos="5954"/>
      </w:tabs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pict>
        <v:rect id="_x0000_i1025" style="width:488.95pt;height:.75pt" o:hralign="center" o:hrstd="t" o:hrnoshade="t" o:hr="t" fillcolor="black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D4" w:rsidRDefault="003E34D4">
      <w:pPr>
        <w:spacing w:line="240" w:lineRule="auto"/>
      </w:pPr>
      <w:r>
        <w:separator/>
      </w:r>
    </w:p>
  </w:footnote>
  <w:footnote w:type="continuationSeparator" w:id="0">
    <w:p w:rsidR="003E34D4" w:rsidRDefault="003E34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C" w:rsidRDefault="0093187C">
    <w:pPr>
      <w:pStyle w:val="Intestazione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COMUNE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MONTEBELLUNA</w:t>
    </w:r>
  </w:p>
  <w:p w:rsidR="0093187C" w:rsidRDefault="0093187C">
    <w:pPr>
      <w:pStyle w:val="Intestazione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SETTORE GOVERNO E GESTIONE DEL TERRITORIO</w:t>
    </w:r>
  </w:p>
  <w:p w:rsidR="0093187C" w:rsidRDefault="0093187C">
    <w:pPr>
      <w:pStyle w:val="Intestazione"/>
      <w:pBdr>
        <w:bottom w:val="single" w:sz="4" w:space="1" w:color="auto"/>
      </w:pBdr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PIANO INTERVENTI -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VARIANTI VERDI 201</w:t>
    </w:r>
    <w:r w:rsidR="00D16A75">
      <w:rPr>
        <w:sz w:val="16"/>
        <w:szCs w:val="1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B43049"/>
    <w:multiLevelType w:val="hybridMultilevel"/>
    <w:tmpl w:val="6BCE0C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925FA5"/>
    <w:multiLevelType w:val="hybridMultilevel"/>
    <w:tmpl w:val="4C48D9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E3D65"/>
    <w:multiLevelType w:val="hybridMultilevel"/>
    <w:tmpl w:val="F8289A28"/>
    <w:lvl w:ilvl="0" w:tplc="85A23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D689D"/>
    <w:multiLevelType w:val="hybridMultilevel"/>
    <w:tmpl w:val="0F1E31CC"/>
    <w:lvl w:ilvl="0" w:tplc="748A459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617"/>
    <w:rsid w:val="00144A36"/>
    <w:rsid w:val="00254125"/>
    <w:rsid w:val="00262617"/>
    <w:rsid w:val="002E5B8B"/>
    <w:rsid w:val="003E34D4"/>
    <w:rsid w:val="00696FF0"/>
    <w:rsid w:val="0093187C"/>
    <w:rsid w:val="00C879F1"/>
    <w:rsid w:val="00D1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12" w:lineRule="auto"/>
      <w:jc w:val="both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keepNext/>
      <w:ind w:left="5580" w:hanging="14"/>
      <w:outlineLvl w:val="5"/>
    </w:pPr>
    <w:rPr>
      <w:rFonts w:eastAsia="Times New Roman" w:cs="Arial"/>
      <w:bCs/>
      <w:i/>
      <w:iCs/>
      <w:sz w:val="24"/>
      <w:szCs w:val="28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Monte">
    <w:name w:val="Monte"/>
    <w:basedOn w:val="Normale"/>
    <w:autoRedefine/>
    <w:pPr>
      <w:spacing w:line="360" w:lineRule="auto"/>
    </w:pPr>
    <w:rPr>
      <w:rFonts w:cs="Arial"/>
      <w:i/>
      <w:szCs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zzero\Dati%20applicazioni\Microsoft\Templates\CartaIntestata%20-%20modello%20b-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 - modello b-n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Montebelluna, 12 gennaio 2006</vt:lpstr>
    </vt:vector>
  </TitlesOfParts>
  <Company>xyz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Montebelluna, 12 gennaio 2006</dc:title>
  <dc:creator>Comune Di Montebelluna</dc:creator>
  <cp:lastModifiedBy>Orietta</cp:lastModifiedBy>
  <cp:revision>2</cp:revision>
  <cp:lastPrinted>2016-05-12T09:24:00Z</cp:lastPrinted>
  <dcterms:created xsi:type="dcterms:W3CDTF">2019-01-22T08:40:00Z</dcterms:created>
  <dcterms:modified xsi:type="dcterms:W3CDTF">2019-01-22T08:40:00Z</dcterms:modified>
</cp:coreProperties>
</file>